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4B" w:rsidRPr="006B5EE2" w:rsidRDefault="006B5EE2" w:rsidP="006B5EE2">
      <w:pPr>
        <w:jc w:val="center"/>
        <w:rPr>
          <w:b/>
          <w:lang w:val="en-US"/>
        </w:rPr>
      </w:pPr>
      <w:r w:rsidRPr="006B5EE2">
        <w:rPr>
          <w:b/>
          <w:lang w:val="en-US"/>
        </w:rPr>
        <w:t>Metadata</w:t>
      </w:r>
    </w:p>
    <w:p w:rsidR="006B5EE2" w:rsidRDefault="006B5EE2" w:rsidP="006B5EE2">
      <w:pPr>
        <w:pStyle w:val="ListParagraph"/>
        <w:numPr>
          <w:ilvl w:val="0"/>
          <w:numId w:val="1"/>
        </w:numPr>
        <w:rPr>
          <w:lang w:val="en-US"/>
        </w:rPr>
      </w:pPr>
      <w:r w:rsidRPr="006B5EE2">
        <w:rPr>
          <w:b/>
          <w:lang w:val="en-US"/>
        </w:rPr>
        <w:t>Dataset title:</w:t>
      </w:r>
      <w:r w:rsidRPr="006B5EE2">
        <w:rPr>
          <w:lang w:val="en-US"/>
        </w:rPr>
        <w:t xml:space="preserve"> Drought risk for </w:t>
      </w:r>
      <w:r w:rsidR="00266F19">
        <w:rPr>
          <w:lang w:val="en-US"/>
        </w:rPr>
        <w:t>irrigated</w:t>
      </w:r>
      <w:r w:rsidR="00EF4003">
        <w:rPr>
          <w:lang w:val="en-US"/>
        </w:rPr>
        <w:t xml:space="preserve"> </w:t>
      </w:r>
      <w:r w:rsidRPr="006B5EE2">
        <w:rPr>
          <w:lang w:val="en-US"/>
        </w:rPr>
        <w:t xml:space="preserve">agricultural systems at </w:t>
      </w:r>
      <w:r w:rsidR="00EF4003">
        <w:rPr>
          <w:lang w:val="en-US"/>
        </w:rPr>
        <w:t>pixel</w:t>
      </w:r>
      <w:r w:rsidRPr="006B5EE2">
        <w:rPr>
          <w:lang w:val="en-US"/>
        </w:rPr>
        <w:t xml:space="preserve"> resolution</w:t>
      </w:r>
    </w:p>
    <w:p w:rsidR="00E51BF7" w:rsidRDefault="00E51BF7" w:rsidP="00E51BF7">
      <w:pPr>
        <w:pStyle w:val="ListParagraph"/>
        <w:rPr>
          <w:lang w:val="en-US"/>
        </w:rPr>
      </w:pPr>
    </w:p>
    <w:p w:rsidR="006B5EE2" w:rsidRDefault="006B5EE2" w:rsidP="006B5EE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Dataset responsible party</w:t>
      </w:r>
      <w:r w:rsidRPr="006B5EE2">
        <w:rPr>
          <w:lang w:val="en-US"/>
        </w:rPr>
        <w:t>:</w:t>
      </w:r>
      <w:r>
        <w:rPr>
          <w:lang w:val="en-US"/>
        </w:rPr>
        <w:t xml:space="preserve"> </w:t>
      </w:r>
    </w:p>
    <w:p w:rsidR="006B5EE2" w:rsidRPr="00AC2224" w:rsidRDefault="006B5EE2" w:rsidP="006B5EE2">
      <w:pPr>
        <w:pStyle w:val="ListParagraph"/>
      </w:pPr>
      <w:r w:rsidRPr="00AC2224">
        <w:t>Name: Stefan Siebert</w:t>
      </w:r>
      <w:r w:rsidR="00BF564B">
        <w:rPr>
          <w:vertAlign w:val="superscript"/>
        </w:rPr>
        <w:t>1</w:t>
      </w:r>
      <w:r w:rsidRPr="00AC2224">
        <w:t xml:space="preserve">, </w:t>
      </w:r>
      <w:r w:rsidR="00BF564B">
        <w:t>Petra Döll</w:t>
      </w:r>
      <w:r w:rsidR="00BF564B">
        <w:rPr>
          <w:vertAlign w:val="superscript"/>
        </w:rPr>
        <w:t>2</w:t>
      </w:r>
      <w:r w:rsidR="00AC2224">
        <w:t xml:space="preserve">, </w:t>
      </w:r>
      <w:r w:rsidR="00BF564B">
        <w:rPr>
          <w:rFonts w:ascii="Calibri" w:eastAsia="Times New Roman" w:hAnsi="Calibri" w:cs="Calibri"/>
          <w:color w:val="000000"/>
        </w:rPr>
        <w:t>Claudia Herbert</w:t>
      </w:r>
      <w:r w:rsidR="00BF564B">
        <w:rPr>
          <w:rFonts w:ascii="Calibri" w:eastAsia="Times New Roman" w:hAnsi="Calibri" w:cs="Calibri"/>
          <w:color w:val="000000"/>
          <w:vertAlign w:val="superscript"/>
        </w:rPr>
        <w:t>2</w:t>
      </w:r>
      <w:r w:rsidR="00BF564B">
        <w:rPr>
          <w:rFonts w:ascii="Calibri" w:eastAsia="Times New Roman" w:hAnsi="Calibri" w:cs="Calibri"/>
          <w:color w:val="000000"/>
        </w:rPr>
        <w:t xml:space="preserve">, </w:t>
      </w:r>
      <w:r w:rsidR="00BF564B" w:rsidRPr="00BF564B">
        <w:rPr>
          <w:rFonts w:ascii="Calibri" w:eastAsia="Times New Roman" w:hAnsi="Calibri" w:cs="Calibri"/>
          <w:color w:val="000000"/>
        </w:rPr>
        <w:t>Eklavyya Popat</w:t>
      </w:r>
      <w:r w:rsidR="00BF564B">
        <w:rPr>
          <w:rFonts w:ascii="Calibri" w:eastAsia="Times New Roman" w:hAnsi="Calibri" w:cs="Calibri"/>
          <w:color w:val="000000"/>
          <w:vertAlign w:val="superscript"/>
        </w:rPr>
        <w:t>2</w:t>
      </w:r>
      <w:r w:rsidR="00BF564B">
        <w:rPr>
          <w:rFonts w:ascii="Calibri" w:eastAsia="Times New Roman" w:hAnsi="Calibri" w:cs="Calibri"/>
          <w:color w:val="000000"/>
        </w:rPr>
        <w:t xml:space="preserve">, </w:t>
      </w:r>
      <w:r w:rsidR="00AC2224">
        <w:t>Isabel Meza</w:t>
      </w:r>
      <w:r w:rsidR="00BF564B">
        <w:rPr>
          <w:vertAlign w:val="superscript"/>
        </w:rPr>
        <w:t>3</w:t>
      </w:r>
      <w:r w:rsidRPr="00AC2224">
        <w:tab/>
      </w:r>
    </w:p>
    <w:p w:rsidR="006B5EE2" w:rsidRDefault="006B5EE2" w:rsidP="006B5EE2">
      <w:pPr>
        <w:pStyle w:val="ListParagraph"/>
        <w:rPr>
          <w:lang w:val="en-US"/>
        </w:rPr>
      </w:pPr>
      <w:r>
        <w:rPr>
          <w:lang w:val="en-US"/>
        </w:rPr>
        <w:t xml:space="preserve">Organization: </w:t>
      </w:r>
      <w:r w:rsidR="00BF564B">
        <w:rPr>
          <w:lang w:val="en-US"/>
        </w:rPr>
        <w:t xml:space="preserve">1) </w:t>
      </w:r>
      <w:r w:rsidRPr="006B5EE2">
        <w:rPr>
          <w:lang w:val="en-US"/>
        </w:rPr>
        <w:t xml:space="preserve">University of </w:t>
      </w:r>
      <w:proofErr w:type="spellStart"/>
      <w:r w:rsidRPr="006B5EE2">
        <w:rPr>
          <w:lang w:val="en-US"/>
        </w:rPr>
        <w:t>Göttingen</w:t>
      </w:r>
      <w:proofErr w:type="spellEnd"/>
      <w:r>
        <w:rPr>
          <w:lang w:val="en-US"/>
        </w:rPr>
        <w:t xml:space="preserve">, </w:t>
      </w:r>
      <w:r w:rsidR="00BF564B">
        <w:rPr>
          <w:lang w:val="en-US"/>
        </w:rPr>
        <w:t xml:space="preserve">2) </w:t>
      </w:r>
      <w:r w:rsidR="00BF564B" w:rsidRPr="00BF564B">
        <w:rPr>
          <w:rFonts w:ascii="NimbusRomNo9L-Regu" w:hAnsi="NimbusRomNo9L-Regu" w:cs="NimbusRomNo9L-Regu"/>
          <w:sz w:val="20"/>
          <w:szCs w:val="20"/>
          <w:lang w:val="en-US"/>
        </w:rPr>
        <w:t xml:space="preserve">Goethe University Frankfurt, </w:t>
      </w:r>
      <w:r w:rsidR="00BF564B">
        <w:rPr>
          <w:rFonts w:ascii="NimbusRomNo9L-Regu" w:hAnsi="NimbusRomNo9L-Regu" w:cs="NimbusRomNo9L-Regu"/>
          <w:sz w:val="20"/>
          <w:szCs w:val="20"/>
          <w:lang w:val="en-US"/>
        </w:rPr>
        <w:t xml:space="preserve">3) </w:t>
      </w:r>
      <w:r>
        <w:rPr>
          <w:lang w:val="en-US"/>
        </w:rPr>
        <w:t>UNU-EHS</w:t>
      </w:r>
    </w:p>
    <w:p w:rsidR="00266F19" w:rsidRDefault="006B5EE2" w:rsidP="00266F19">
      <w:pPr>
        <w:pStyle w:val="ListParagraph"/>
        <w:rPr>
          <w:rStyle w:val="Hyperlink"/>
          <w:lang w:val="en-US"/>
        </w:rPr>
      </w:pPr>
      <w:r>
        <w:rPr>
          <w:lang w:val="en-US"/>
        </w:rPr>
        <w:t xml:space="preserve">Email: </w:t>
      </w:r>
      <w:hyperlink r:id="rId5" w:history="1">
        <w:r w:rsidRPr="00F8170E">
          <w:rPr>
            <w:rStyle w:val="Hyperlink"/>
            <w:lang w:val="en-US"/>
          </w:rPr>
          <w:t>stefan.siebert@uni-goettingen.de</w:t>
        </w:r>
      </w:hyperlink>
      <w:r>
        <w:rPr>
          <w:lang w:val="en-US"/>
        </w:rPr>
        <w:t>,</w:t>
      </w:r>
      <w:r w:rsidR="00AC2224">
        <w:rPr>
          <w:lang w:val="en-US"/>
        </w:rPr>
        <w:t xml:space="preserve"> </w:t>
      </w:r>
      <w:hyperlink r:id="rId6" w:history="1">
        <w:r w:rsidR="00BF564B" w:rsidRPr="00F8170E">
          <w:rPr>
            <w:rStyle w:val="Hyperlink"/>
            <w:lang w:val="en-US"/>
          </w:rPr>
          <w:t>p.doell@em.uni-frankfurt.de</w:t>
        </w:r>
      </w:hyperlink>
      <w:r w:rsidR="00AC2224">
        <w:rPr>
          <w:lang w:val="en-US"/>
        </w:rPr>
        <w:t>,</w:t>
      </w:r>
      <w:r w:rsidR="00BF564B">
        <w:rPr>
          <w:lang w:val="en-US"/>
        </w:rPr>
        <w:t xml:space="preserve"> </w:t>
      </w:r>
      <w:hyperlink r:id="rId7" w:history="1">
        <w:r w:rsidR="00BF564B" w:rsidRPr="00F8170E">
          <w:rPr>
            <w:rStyle w:val="Hyperlink"/>
            <w:lang w:val="en-US"/>
          </w:rPr>
          <w:t>c.herbert@em.uni-frankfurt.de</w:t>
        </w:r>
      </w:hyperlink>
      <w:r w:rsidR="00BF564B">
        <w:rPr>
          <w:lang w:val="en-US"/>
        </w:rPr>
        <w:t xml:space="preserve">, </w:t>
      </w:r>
      <w:hyperlink r:id="rId8" w:history="1">
        <w:r w:rsidR="00BF564B" w:rsidRPr="00F8170E">
          <w:rPr>
            <w:rStyle w:val="Hyperlink"/>
            <w:rFonts w:ascii="Calibri" w:eastAsia="Times New Roman" w:hAnsi="Calibri" w:cs="Calibri"/>
            <w:lang w:val="en-US"/>
          </w:rPr>
          <w:t>Popat@em.uni-frankfurt.de</w:t>
        </w:r>
      </w:hyperlink>
      <w:r w:rsidR="00BF564B">
        <w:rPr>
          <w:rFonts w:ascii="Calibri" w:eastAsia="Times New Roman" w:hAnsi="Calibri" w:cs="Calibri"/>
          <w:color w:val="000000"/>
          <w:lang w:val="en-US"/>
        </w:rPr>
        <w:t xml:space="preserve">, </w:t>
      </w:r>
      <w:hyperlink r:id="rId9" w:history="1">
        <w:r w:rsidRPr="00BF564B">
          <w:rPr>
            <w:rStyle w:val="Hyperlink"/>
            <w:lang w:val="en-US"/>
          </w:rPr>
          <w:t>meza@ehs.unu.edu</w:t>
        </w:r>
      </w:hyperlink>
    </w:p>
    <w:p w:rsidR="00266F19" w:rsidRDefault="00266F19" w:rsidP="00266F19">
      <w:pPr>
        <w:pStyle w:val="ListParagraph"/>
        <w:rPr>
          <w:rStyle w:val="Hyperlink"/>
          <w:lang w:val="en-US"/>
        </w:rPr>
      </w:pPr>
    </w:p>
    <w:p w:rsidR="00E51BF7" w:rsidRPr="00266F19" w:rsidRDefault="006B5EE2" w:rsidP="00266F1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lang w:val="en-US"/>
        </w:rPr>
      </w:pPr>
      <w:r w:rsidRPr="00266F19">
        <w:rPr>
          <w:b/>
          <w:lang w:val="en-US"/>
        </w:rPr>
        <w:t>Abstract</w:t>
      </w:r>
      <w:r w:rsidRPr="00266F19">
        <w:rPr>
          <w:lang w:val="en-US"/>
        </w:rPr>
        <w:t xml:space="preserve">: This database includes the </w:t>
      </w:r>
      <w:r w:rsidR="00E51BF7" w:rsidRPr="00266F19">
        <w:rPr>
          <w:lang w:val="en-US"/>
        </w:rPr>
        <w:t>e</w:t>
      </w:r>
      <w:r w:rsidRPr="00266F19">
        <w:rPr>
          <w:lang w:val="en-US"/>
        </w:rPr>
        <w:t xml:space="preserve">stimation of drought risk for </w:t>
      </w:r>
      <w:r w:rsidR="00BF564B" w:rsidRPr="00266F19">
        <w:rPr>
          <w:lang w:val="en-US"/>
        </w:rPr>
        <w:t>irrigated</w:t>
      </w:r>
      <w:r w:rsidR="00944806" w:rsidRPr="00266F19">
        <w:rPr>
          <w:lang w:val="en-US"/>
        </w:rPr>
        <w:t xml:space="preserve"> </w:t>
      </w:r>
      <w:r w:rsidR="00E51BF7" w:rsidRPr="00266F19">
        <w:rPr>
          <w:lang w:val="en-US"/>
        </w:rPr>
        <w:t xml:space="preserve">agricultural systems </w:t>
      </w:r>
      <w:r w:rsidR="00944806" w:rsidRPr="00266F19">
        <w:rPr>
          <w:lang w:val="en-US"/>
        </w:rPr>
        <w:t>of all pixels belonging to the respective country</w:t>
      </w:r>
      <w:r w:rsidR="00E51BF7" w:rsidRPr="00266F19">
        <w:rPr>
          <w:lang w:val="en-US"/>
        </w:rPr>
        <w:t>. It includes the country code (</w:t>
      </w:r>
      <w:proofErr w:type="spellStart"/>
      <w:r w:rsidR="00E51BF7" w:rsidRPr="00266F19">
        <w:rPr>
          <w:lang w:val="en-US"/>
        </w:rPr>
        <w:t>WG_Country</w:t>
      </w:r>
      <w:proofErr w:type="spellEnd"/>
      <w:r w:rsidR="00E51BF7" w:rsidRPr="00266F19">
        <w:rPr>
          <w:lang w:val="en-US"/>
        </w:rPr>
        <w:t>) and name (Name), description of the</w:t>
      </w:r>
      <w:r w:rsidR="00944806" w:rsidRPr="00266F19">
        <w:rPr>
          <w:lang w:val="en-US"/>
        </w:rPr>
        <w:t xml:space="preserve"> pixel</w:t>
      </w:r>
      <w:r w:rsidR="00E51BF7" w:rsidRPr="00266F19">
        <w:rPr>
          <w:lang w:val="en-US"/>
        </w:rPr>
        <w:t xml:space="preserve"> level hazard and exposure data (</w:t>
      </w:r>
      <w:proofErr w:type="spellStart"/>
      <w:r w:rsidR="00C355E0" w:rsidRPr="00266F19">
        <w:rPr>
          <w:lang w:val="en-US"/>
        </w:rPr>
        <w:t>Irri_</w:t>
      </w:r>
      <w:r w:rsidR="00E51BF7" w:rsidRPr="00266F19">
        <w:rPr>
          <w:lang w:val="en-US"/>
        </w:rPr>
        <w:t>Haz</w:t>
      </w:r>
      <w:proofErr w:type="spellEnd"/>
      <w:r w:rsidR="00E51BF7" w:rsidRPr="00266F19">
        <w:rPr>
          <w:lang w:val="en-US"/>
        </w:rPr>
        <w:t>/</w:t>
      </w:r>
      <w:r w:rsidR="00EF4003" w:rsidRPr="00266F19">
        <w:rPr>
          <w:lang w:val="en-US"/>
        </w:rPr>
        <w:t>E</w:t>
      </w:r>
      <w:r w:rsidR="00E51BF7" w:rsidRPr="00266F19">
        <w:rPr>
          <w:lang w:val="en-US"/>
        </w:rPr>
        <w:t>), vulnerability (</w:t>
      </w:r>
      <w:proofErr w:type="spellStart"/>
      <w:r w:rsidR="00E51BF7" w:rsidRPr="00266F19">
        <w:rPr>
          <w:lang w:val="en-US"/>
        </w:rPr>
        <w:t>Vulner</w:t>
      </w:r>
      <w:proofErr w:type="spellEnd"/>
      <w:r w:rsidR="00E51BF7" w:rsidRPr="00266F19">
        <w:rPr>
          <w:lang w:val="en-US"/>
        </w:rPr>
        <w:t xml:space="preserve">) and the total risk </w:t>
      </w:r>
      <w:r w:rsidR="00C355E0" w:rsidRPr="00266F19">
        <w:rPr>
          <w:lang w:val="en-US"/>
        </w:rPr>
        <w:t>(</w:t>
      </w:r>
      <w:proofErr w:type="spellStart"/>
      <w:r w:rsidR="00C355E0" w:rsidRPr="00266F19">
        <w:rPr>
          <w:lang w:val="en-US"/>
        </w:rPr>
        <w:t>Risk_Irri</w:t>
      </w:r>
      <w:proofErr w:type="spellEnd"/>
      <w:r w:rsidR="00E51BF7" w:rsidRPr="00266F19">
        <w:rPr>
          <w:lang w:val="en-US"/>
        </w:rPr>
        <w:t>)</w:t>
      </w:r>
      <w:r w:rsidR="00C355E0" w:rsidRPr="00266F19">
        <w:rPr>
          <w:lang w:val="en-US"/>
        </w:rPr>
        <w:t xml:space="preserve"> for irrigated</w:t>
      </w:r>
      <w:r w:rsidR="00944806" w:rsidRPr="00266F19">
        <w:rPr>
          <w:lang w:val="en-US"/>
        </w:rPr>
        <w:t xml:space="preserve"> systems.</w:t>
      </w:r>
    </w:p>
    <w:p w:rsidR="00E51BF7" w:rsidRDefault="00E51BF7" w:rsidP="00E51BF7">
      <w:pPr>
        <w:pStyle w:val="ListParagraph"/>
        <w:rPr>
          <w:lang w:val="en-US"/>
        </w:rPr>
      </w:pPr>
    </w:p>
    <w:p w:rsidR="006B5EE2" w:rsidRPr="00EF4003" w:rsidRDefault="006B5EE2" w:rsidP="006B5EE2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51BF7">
        <w:rPr>
          <w:b/>
          <w:lang w:val="en-US"/>
        </w:rPr>
        <w:t>Last access</w:t>
      </w:r>
      <w:r w:rsidR="00E51BF7">
        <w:rPr>
          <w:b/>
          <w:lang w:val="en-US"/>
        </w:rPr>
        <w:t xml:space="preserve">: </w:t>
      </w:r>
      <w:r w:rsidR="00E51BF7">
        <w:rPr>
          <w:lang w:val="en-US"/>
        </w:rPr>
        <w:t>27.02.2020</w:t>
      </w:r>
    </w:p>
    <w:p w:rsidR="00EF4003" w:rsidRPr="00EF4003" w:rsidRDefault="00EF4003" w:rsidP="00EF4003">
      <w:pPr>
        <w:pStyle w:val="ListParagraph"/>
        <w:rPr>
          <w:b/>
          <w:lang w:val="en-US"/>
        </w:rPr>
      </w:pPr>
    </w:p>
    <w:p w:rsidR="00023FC8" w:rsidRPr="008027A5" w:rsidRDefault="00023FC8" w:rsidP="008027A5">
      <w:pPr>
        <w:pStyle w:val="ListParagraph"/>
        <w:numPr>
          <w:ilvl w:val="0"/>
          <w:numId w:val="1"/>
        </w:numPr>
        <w:rPr>
          <w:lang w:val="en-US"/>
        </w:rPr>
      </w:pPr>
      <w:r w:rsidRPr="008027A5">
        <w:rPr>
          <w:b/>
        </w:rPr>
        <w:t>Recommended citation</w:t>
      </w:r>
      <w:r w:rsidR="008027A5" w:rsidRPr="008027A5">
        <w:rPr>
          <w:b/>
        </w:rPr>
        <w:t xml:space="preserve"> </w:t>
      </w:r>
      <w:r w:rsidR="008027A5" w:rsidRPr="00151D3A">
        <w:rPr>
          <w:b/>
        </w:rPr>
        <w:t>Recommended citation</w:t>
      </w:r>
      <w:r w:rsidR="008027A5" w:rsidRPr="00151D3A">
        <w:t xml:space="preserve">: Meza, I., Siebert, S., Döll, P., Kusche, J., Herbert, C., Eyshi Rezaei, E., Nouri, H., Gerdener, H., Popat, E., Frischen, J., Naumann, G., Vogt, J. V., Walz, Y., Sebesvari, Z., and Hagenlocher, M. (2020). </w:t>
      </w:r>
      <w:r w:rsidR="008027A5" w:rsidRPr="00151D3A">
        <w:rPr>
          <w:lang w:val="en-US"/>
        </w:rPr>
        <w:t xml:space="preserve">Global-scale drought risk assessment for agricultural systems, Nat. Hazards Earth Syst. Sci., 20, 695–712, </w:t>
      </w:r>
      <w:hyperlink r:id="rId10" w:history="1">
        <w:r w:rsidR="008027A5" w:rsidRPr="008027A5">
          <w:rPr>
            <w:lang w:val="en-US"/>
          </w:rPr>
          <w:t>https://doi.org/10.5194/nhess-20-695-2020</w:t>
        </w:r>
      </w:hyperlink>
      <w:bookmarkStart w:id="0" w:name="_GoBack"/>
      <w:bookmarkEnd w:id="0"/>
    </w:p>
    <w:p w:rsidR="006D6071" w:rsidRDefault="006D6071" w:rsidP="006D6071">
      <w:pPr>
        <w:pStyle w:val="ListParagraph"/>
        <w:spacing w:line="256" w:lineRule="auto"/>
        <w:rPr>
          <w:b/>
          <w:lang w:val="en-US"/>
        </w:rPr>
      </w:pPr>
    </w:p>
    <w:p w:rsidR="00023FC8" w:rsidRDefault="00023FC8" w:rsidP="00023FC8">
      <w:pPr>
        <w:rPr>
          <w:lang w:val="en-US"/>
        </w:rPr>
      </w:pPr>
      <w:r>
        <w:rPr>
          <w:lang w:val="en-US"/>
        </w:rPr>
        <w:t>The datasets are available under the Creative Commons Attribution 4.0 International License.</w:t>
      </w:r>
    </w:p>
    <w:p w:rsidR="00EF4003" w:rsidRDefault="00EF4003" w:rsidP="00EF4003">
      <w:pPr>
        <w:rPr>
          <w:lang w:val="en-US"/>
        </w:rPr>
      </w:pPr>
    </w:p>
    <w:p w:rsidR="00EF4003" w:rsidRPr="00EF4003" w:rsidRDefault="00EF4003" w:rsidP="00EF4003">
      <w:pPr>
        <w:rPr>
          <w:b/>
          <w:lang w:val="en-US"/>
        </w:rPr>
      </w:pPr>
    </w:p>
    <w:sectPr w:rsidR="00EF4003" w:rsidRPr="00EF4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9BD"/>
    <w:multiLevelType w:val="hybridMultilevel"/>
    <w:tmpl w:val="45B6E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tzA3N7Y0MDI3NDdS0lEKTi0uzszPAykwqgUA978weiwAAAA="/>
  </w:docVars>
  <w:rsids>
    <w:rsidRoot w:val="006B5EE2"/>
    <w:rsid w:val="00023FC8"/>
    <w:rsid w:val="00081D4B"/>
    <w:rsid w:val="00266F19"/>
    <w:rsid w:val="006B5EE2"/>
    <w:rsid w:val="006D6071"/>
    <w:rsid w:val="008027A5"/>
    <w:rsid w:val="00944806"/>
    <w:rsid w:val="00AC2224"/>
    <w:rsid w:val="00BF564B"/>
    <w:rsid w:val="00C355E0"/>
    <w:rsid w:val="00E464FA"/>
    <w:rsid w:val="00E51BF7"/>
    <w:rsid w:val="00E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171F7C-06DF-4261-8757-E69AE23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at@em.uni-frankfur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herbert@em.uni-frankfur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doell@em.uni-frankfurt.d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efan.siebert@uni-goettingen.de" TargetMode="External"/><Relationship Id="rId10" Type="http://schemas.openxmlformats.org/officeDocument/2006/relationships/hyperlink" Target="https://doi.org/10.5194/nhess-20-695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za@ehs.u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Meza, Isabel</dc:creator>
  <cp:keywords/>
  <dc:description/>
  <cp:lastModifiedBy>Meza, Isabel</cp:lastModifiedBy>
  <cp:revision>7</cp:revision>
  <dcterms:created xsi:type="dcterms:W3CDTF">2020-02-27T11:15:00Z</dcterms:created>
  <dcterms:modified xsi:type="dcterms:W3CDTF">2020-03-02T14:46:00Z</dcterms:modified>
</cp:coreProperties>
</file>